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ky0p5p79qqdt" w:id="0"/>
      <w:bookmarkEnd w:id="0"/>
      <w:r w:rsidDel="00000000" w:rsidR="00000000" w:rsidRPr="00000000">
        <w:rPr>
          <w:b w:val="1"/>
          <w:bCs w:val="1"/>
          <w:color w:val="000000"/>
          <w:sz w:val="26"/>
          <w:szCs w:val="26"/>
          <w:rtl w:val="0"/>
        </w:rPr>
        <w:t xml:space="preserve">Tandenbleek set</w:t>
        <w:br w:type="textWrapping"/>
        <w:br w:type="textWrapping"/>
        <w:t xml:space="preserve">                                                                         </w:t>
      </w:r>
      <w:r w:rsidDel="00000000" w:rsidR="00000000" w:rsidRPr="00000000">
        <w:rPr>
          <w:b w:val="1"/>
          <w:bCs w:val="1"/>
          <w:color w:val="000000"/>
        </w:rPr>
        <w:drawing>
          <wp:inline distB="114300" distT="114300" distL="114300" distR="114300">
            <wp:extent cx="1018661" cy="101866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color w:val="000000"/>
          <w:sz w:val="26"/>
          <w:szCs w:val="26"/>
          <w:rtl w:val="0"/>
        </w:rPr>
        <w:br w:type="textWrapping"/>
        <w:br w:type="textWrapping"/>
      </w:r>
      <w:r w:rsidDel="00000000" w:rsidR="00000000" w:rsidRPr="00000000">
        <w:rPr>
          <w:color w:val="000000"/>
          <w:sz w:val="22"/>
          <w:szCs w:val="22"/>
        </w:rPr>
        <w:drawing>
          <wp:inline distB="114300" distT="114300" distL="114300" distR="114300">
            <wp:extent cx="5591175" cy="2276475"/>
            <wp:effectExtent b="0" l="0" r="0" t="0"/>
            <wp:docPr id="2" name="image1.png"/>
            <a:graphic>
              <a:graphicData uri="http://schemas.openxmlformats.org/drawingml/2006/picture">
                <pic:pic>
                  <pic:nvPicPr>
                    <pic:cNvPr id="0" name="image1.png"/>
                    <pic:cNvPicPr preferRelativeResize="0"/>
                  </pic:nvPicPr>
                  <pic:blipFill>
                    <a:blip r:embed="rId7"/>
                    <a:srcRect b="0" l="0" r="0" t="19528"/>
                    <a:stretch>
                      <a:fillRect/>
                    </a:stretch>
                  </pic:blipFill>
                  <pic:spPr>
                    <a:xfrm>
                      <a:off x="0" y="0"/>
                      <a:ext cx="5591175" cy="2276475"/>
                    </a:xfrm>
                    <a:prstGeom prst="rect"/>
                    <a:ln/>
                  </pic:spPr>
                </pic:pic>
              </a:graphicData>
            </a:graphic>
          </wp:inline>
        </w:drawing>
      </w:r>
      <w:r w:rsidDel="00000000" w:rsidR="00000000" w:rsidRPr="00000000">
        <w:rPr>
          <w:b w:val="1"/>
          <w:bCs w:val="1"/>
          <w:color w:val="000000"/>
          <w:sz w:val="26"/>
          <w:szCs w:val="26"/>
          <w:rtl w:val="0"/>
        </w:rPr>
        <w:br w:type="textWrapping"/>
        <w:br w:type="textWrapping"/>
        <w:br w:type="textWrapping"/>
      </w:r>
      <w:r w:rsidDel="00000000" w:rsidR="00000000" w:rsidRPr="00000000">
        <w:rPr>
          <w:color w:val="000000"/>
          <w:sz w:val="20"/>
          <w:szCs w:val="20"/>
          <w:rtl w:val="0"/>
        </w:rPr>
        <w:t xml:space="preserve">Afbeelding 1, 2 &amp; 3 horen bij: </w:t>
      </w:r>
      <w:r w:rsidDel="00000000" w:rsidR="00000000" w:rsidRPr="00000000">
        <w:rPr>
          <w:b w:val="1"/>
          <w:bCs w:val="1"/>
          <w:color w:val="000000"/>
          <w:sz w:val="20"/>
          <w:szCs w:val="20"/>
          <w:rtl w:val="0"/>
        </w:rPr>
        <w:t xml:space="preserve">1. Vormen</w:t>
      </w:r>
      <w:r w:rsidDel="00000000" w:rsidR="00000000" w:rsidRPr="00000000">
        <w:rPr>
          <w:b w:val="1"/>
          <w:bCs w:val="1"/>
          <w:color w:val="000000"/>
          <w:sz w:val="26"/>
          <w:szCs w:val="26"/>
          <w:rtl w:val="0"/>
        </w:rPr>
        <w:br w:type="textWrapping"/>
      </w:r>
      <w:r w:rsidDel="00000000" w:rsidR="00000000" w:rsidRPr="00000000">
        <w:rPr>
          <w:color w:val="000000"/>
          <w:sz w:val="20"/>
          <w:szCs w:val="20"/>
          <w:rtl w:val="0"/>
        </w:rPr>
        <w:t xml:space="preserve">Afbeelding 4 hoort bij: </w:t>
      </w:r>
      <w:r w:rsidDel="00000000" w:rsidR="00000000" w:rsidRPr="00000000">
        <w:rPr>
          <w:b w:val="1"/>
          <w:bCs w:val="1"/>
          <w:color w:val="000000"/>
          <w:sz w:val="20"/>
          <w:szCs w:val="20"/>
          <w:rtl w:val="0"/>
        </w:rPr>
        <w:t xml:space="preserve">2. Bijsnijden</w:t>
      </w:r>
      <w:r w:rsidDel="00000000" w:rsidR="00000000" w:rsidRPr="00000000">
        <w:rPr>
          <w:b w:val="1"/>
          <w:bCs w:val="1"/>
          <w:color w:val="000000"/>
          <w:sz w:val="26"/>
          <w:szCs w:val="26"/>
          <w:rtl w:val="0"/>
        </w:rPr>
        <w:br w:type="textWrapping"/>
      </w:r>
      <w:r w:rsidDel="00000000" w:rsidR="00000000" w:rsidRPr="00000000">
        <w:rPr>
          <w:color w:val="000000"/>
          <w:sz w:val="20"/>
          <w:szCs w:val="20"/>
          <w:rtl w:val="0"/>
        </w:rPr>
        <w:t xml:space="preserve">Afbeelding 5, 6, 7, 8 &amp; 9 horen bij: </w:t>
      </w:r>
      <w:r w:rsidDel="00000000" w:rsidR="00000000" w:rsidRPr="00000000">
        <w:rPr>
          <w:b w:val="1"/>
          <w:bCs w:val="1"/>
          <w:color w:val="000000"/>
          <w:sz w:val="20"/>
          <w:szCs w:val="20"/>
          <w:rtl w:val="0"/>
        </w:rPr>
        <w:t xml:space="preserve">3. Witten</w:t>
      </w:r>
      <w:r w:rsidDel="00000000" w:rsidR="00000000" w:rsidRPr="00000000">
        <w:rPr>
          <w:b w:val="1"/>
          <w:bCs w:val="1"/>
          <w:color w:val="000000"/>
          <w:sz w:val="26"/>
          <w:szCs w:val="26"/>
          <w:rtl w:val="0"/>
        </w:rPr>
        <w:br w:type="textWrapping"/>
        <w:br w:type="textWrapping"/>
        <w:br w:type="textWrapping"/>
        <w:br w:type="textWrapping"/>
        <w:t xml:space="preserve">1. Vormen</w:t>
      </w:r>
    </w:p>
    <w:p w:rsidR="00000000" w:rsidDel="00000000" w:rsidP="00000000" w:rsidRDefault="00000000" w:rsidRPr="00000000" w14:paraId="00000002">
      <w:pPr>
        <w:pStyle w:val="Heading3"/>
        <w:keepNext w:val="0"/>
        <w:keepLines w:val="0"/>
        <w:spacing w:after="240" w:before="240" w:lineRule="auto"/>
        <w:rPr>
          <w:b w:val="1"/>
          <w:bCs w:val="1"/>
          <w:color w:val="000000"/>
          <w:sz w:val="22"/>
          <w:szCs w:val="22"/>
        </w:rPr>
      </w:pPr>
      <w:bookmarkStart w:colFirst="0" w:colLast="0" w:name="_ky0p5p79qqdt" w:id="0"/>
      <w:bookmarkEnd w:id="0"/>
      <w:r w:rsidDel="00000000" w:rsidR="00000000" w:rsidRPr="00000000">
        <w:rPr>
          <w:b w:val="1"/>
          <w:bCs w:val="1"/>
          <w:color w:val="000000"/>
          <w:sz w:val="22"/>
          <w:szCs w:val="22"/>
          <w:rtl w:val="0"/>
        </w:rPr>
        <w:t xml:space="preserve">Vorm de thermoplastische mondbitjes</w:t>
      </w:r>
    </w:p>
    <w:p w:rsidR="00000000" w:rsidDel="00000000" w:rsidP="00000000" w:rsidRDefault="00000000" w:rsidRPr="00000000" w14:paraId="00000003">
      <w:pPr>
        <w:pStyle w:val="Heading3"/>
        <w:keepNext w:val="0"/>
        <w:keepLines w:val="0"/>
        <w:numPr>
          <w:ilvl w:val="0"/>
          <w:numId w:val="4"/>
        </w:numPr>
        <w:spacing w:after="0" w:afterAutospacing="0" w:before="240" w:lineRule="auto"/>
        <w:ind w:left="720" w:hanging="360"/>
        <w:rPr>
          <w:color w:val="000000"/>
          <w:sz w:val="22"/>
          <w:szCs w:val="22"/>
          <w:u w:val="none"/>
        </w:rPr>
      </w:pPr>
      <w:bookmarkStart w:colFirst="0" w:colLast="0" w:name="_ky0p5p79qqdt" w:id="0"/>
      <w:bookmarkEnd w:id="0"/>
      <w:r w:rsidDel="00000000" w:rsidR="00000000" w:rsidRPr="00000000">
        <w:rPr>
          <w:color w:val="000000"/>
          <w:sz w:val="22"/>
          <w:szCs w:val="22"/>
          <w:rtl w:val="0"/>
        </w:rPr>
        <w:t xml:space="preserve">Breng ongeveer 10 cm water aan de kook, haal het van het vuur en laat het 6–7 minuten staan.</w:t>
        <w:br w:type="textWrapping"/>
      </w:r>
      <w:r w:rsidDel="00000000" w:rsidR="00000000" w:rsidRPr="00000000">
        <w:rPr>
          <w:rtl w:val="0"/>
        </w:rPr>
      </w:r>
    </w:p>
    <w:p w:rsidR="00000000" w:rsidDel="00000000" w:rsidP="00000000" w:rsidRDefault="00000000" w:rsidRPr="00000000" w14:paraId="00000004">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2owftvi0qyw5" w:id="1"/>
      <w:bookmarkEnd w:id="1"/>
      <w:r w:rsidDel="00000000" w:rsidR="00000000" w:rsidRPr="00000000">
        <w:rPr>
          <w:color w:val="000000"/>
          <w:sz w:val="22"/>
          <w:szCs w:val="22"/>
          <w:rtl w:val="0"/>
        </w:rPr>
        <w:t xml:space="preserve">Dompel één van de mondbitjes 10–12 seconden onder in het hete water, of tot het bitje zacht begint te worden. Let erop dat je de bitjes niet oververhit.</w:t>
        <w:br w:type="textWrapping"/>
      </w:r>
    </w:p>
    <w:p w:rsidR="00000000" w:rsidDel="00000000" w:rsidP="00000000" w:rsidRDefault="00000000" w:rsidRPr="00000000" w14:paraId="00000005">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7kczkxjbvkhp" w:id="2"/>
      <w:bookmarkEnd w:id="2"/>
      <w:r w:rsidDel="00000000" w:rsidR="00000000" w:rsidRPr="00000000">
        <w:rPr>
          <w:color w:val="000000"/>
          <w:sz w:val="22"/>
          <w:szCs w:val="22"/>
          <w:rtl w:val="0"/>
        </w:rPr>
        <w:t xml:space="preserve">Plaats het mond bitje in je mond, over je boventanden.</w:t>
        <w:br w:type="textWrapping"/>
      </w:r>
    </w:p>
    <w:p w:rsidR="00000000" w:rsidDel="00000000" w:rsidP="00000000" w:rsidRDefault="00000000" w:rsidRPr="00000000" w14:paraId="00000006">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vyb6js3nu5zd" w:id="3"/>
      <w:bookmarkEnd w:id="3"/>
      <w:r w:rsidDel="00000000" w:rsidR="00000000" w:rsidRPr="00000000">
        <w:rPr>
          <w:color w:val="000000"/>
          <w:sz w:val="22"/>
          <w:szCs w:val="22"/>
          <w:rtl w:val="0"/>
        </w:rPr>
        <w:t xml:space="preserve">Sluit je mond en zuig zachtjes alle lucht en overtollig water weg om een vacuüm te creëren tussen het bitje en je tanden.</w:t>
        <w:br w:type="textWrapping"/>
      </w:r>
    </w:p>
    <w:p w:rsidR="00000000" w:rsidDel="00000000" w:rsidP="00000000" w:rsidRDefault="00000000" w:rsidRPr="00000000" w14:paraId="00000007">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9sxr2xv5vism" w:id="4"/>
      <w:bookmarkEnd w:id="4"/>
      <w:r w:rsidDel="00000000" w:rsidR="00000000" w:rsidRPr="00000000">
        <w:rPr>
          <w:color w:val="000000"/>
          <w:sz w:val="22"/>
          <w:szCs w:val="22"/>
          <w:rtl w:val="0"/>
        </w:rPr>
        <w:t xml:space="preserve">Druk met je vingers je bovenlip tegen je tanden om het bitje goed rond je gebit te vormen.</w:t>
        <w:br w:type="textWrapping"/>
      </w:r>
    </w:p>
    <w:p w:rsidR="00000000" w:rsidDel="00000000" w:rsidP="00000000" w:rsidRDefault="00000000" w:rsidRPr="00000000" w14:paraId="00000008">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fokol685smze" w:id="5"/>
      <w:bookmarkEnd w:id="5"/>
      <w:r w:rsidDel="00000000" w:rsidR="00000000" w:rsidRPr="00000000">
        <w:rPr>
          <w:color w:val="000000"/>
          <w:sz w:val="22"/>
          <w:szCs w:val="22"/>
          <w:rtl w:val="0"/>
        </w:rPr>
        <w:t xml:space="preserve">Wacht 10–15 seconden en verwijder daarna het bitje uit je mond.</w:t>
        <w:br w:type="textWrapping"/>
      </w:r>
    </w:p>
    <w:p w:rsidR="00000000" w:rsidDel="00000000" w:rsidP="00000000" w:rsidRDefault="00000000" w:rsidRPr="00000000" w14:paraId="00000009">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m0et3hdk7iqd" w:id="6"/>
      <w:bookmarkEnd w:id="6"/>
      <w:r w:rsidDel="00000000" w:rsidR="00000000" w:rsidRPr="00000000">
        <w:rPr>
          <w:color w:val="000000"/>
          <w:sz w:val="22"/>
          <w:szCs w:val="22"/>
          <w:rtl w:val="0"/>
        </w:rPr>
        <w:t xml:space="preserve">Dompel het bitje volledig onder in een kopje koud water gedurende 10 seconden zodat het zijn vorm behoudt.</w:t>
        <w:br w:type="textWrapping"/>
      </w:r>
    </w:p>
    <w:p w:rsidR="00000000" w:rsidDel="00000000" w:rsidP="00000000" w:rsidRDefault="00000000" w:rsidRPr="00000000" w14:paraId="0000000A">
      <w:pPr>
        <w:pStyle w:val="Heading3"/>
        <w:keepNext w:val="0"/>
        <w:keepLines w:val="0"/>
        <w:numPr>
          <w:ilvl w:val="0"/>
          <w:numId w:val="4"/>
        </w:numPr>
        <w:spacing w:after="240" w:before="0" w:beforeAutospacing="0" w:lineRule="auto"/>
        <w:ind w:left="720" w:hanging="360"/>
        <w:rPr>
          <w:color w:val="000000"/>
          <w:sz w:val="22"/>
          <w:szCs w:val="22"/>
          <w:u w:val="none"/>
        </w:rPr>
      </w:pPr>
      <w:bookmarkStart w:colFirst="0" w:colLast="0" w:name="_i0piqcky91rw" w:id="7"/>
      <w:bookmarkEnd w:id="7"/>
      <w:r w:rsidDel="00000000" w:rsidR="00000000" w:rsidRPr="00000000">
        <w:rPr>
          <w:color w:val="000000"/>
          <w:sz w:val="22"/>
          <w:szCs w:val="22"/>
          <w:rtl w:val="0"/>
        </w:rPr>
        <w:t xml:space="preserve">Herhaal dit proces voor het ondergebit.</w:t>
        <w:br w:type="textWrapping"/>
        <w:br w:type="textWrapping"/>
      </w:r>
    </w:p>
    <w:p w:rsidR="00000000" w:rsidDel="00000000" w:rsidP="00000000" w:rsidRDefault="00000000" w:rsidRPr="00000000" w14:paraId="0000000B">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gmypqqhrndpp" w:id="8"/>
      <w:bookmarkEnd w:id="8"/>
      <w:r w:rsidDel="00000000" w:rsidR="00000000" w:rsidRPr="00000000">
        <w:rPr>
          <w:b w:val="1"/>
          <w:bCs w:val="1"/>
          <w:color w:val="000000"/>
          <w:sz w:val="26"/>
          <w:szCs w:val="26"/>
          <w:rtl w:val="0"/>
        </w:rPr>
        <w:t xml:space="preserve">2. Bijsnijden</w:t>
      </w:r>
    </w:p>
    <w:p w:rsidR="00000000" w:rsidDel="00000000" w:rsidP="00000000" w:rsidRDefault="00000000" w:rsidRPr="00000000" w14:paraId="0000000D">
      <w:pPr>
        <w:pStyle w:val="Heading3"/>
        <w:keepNext w:val="0"/>
        <w:keepLines w:val="0"/>
        <w:spacing w:after="240" w:before="240" w:lineRule="auto"/>
        <w:ind w:left="0" w:firstLine="0"/>
        <w:rPr>
          <w:b w:val="1"/>
          <w:bCs w:val="1"/>
          <w:color w:val="000000"/>
          <w:sz w:val="22"/>
          <w:szCs w:val="22"/>
        </w:rPr>
      </w:pPr>
      <w:bookmarkStart w:colFirst="0" w:colLast="0" w:name="_ky0p5p79qqdt" w:id="0"/>
      <w:bookmarkEnd w:id="0"/>
      <w:r w:rsidDel="00000000" w:rsidR="00000000" w:rsidRPr="00000000">
        <w:rPr>
          <w:b w:val="1"/>
          <w:bCs w:val="1"/>
          <w:color w:val="000000"/>
          <w:sz w:val="22"/>
          <w:szCs w:val="22"/>
          <w:rtl w:val="0"/>
        </w:rPr>
        <w:t xml:space="preserve">Snijd de mond bitjes op de juiste hoogte bij</w:t>
      </w:r>
    </w:p>
    <w:p w:rsidR="00000000" w:rsidDel="00000000" w:rsidP="00000000" w:rsidRDefault="00000000" w:rsidRPr="00000000" w14:paraId="0000000E">
      <w:pPr>
        <w:pStyle w:val="Heading3"/>
        <w:keepNext w:val="0"/>
        <w:keepLines w:val="0"/>
        <w:numPr>
          <w:ilvl w:val="0"/>
          <w:numId w:val="3"/>
        </w:numPr>
        <w:spacing w:after="0" w:afterAutospacing="0" w:before="240" w:lineRule="auto"/>
        <w:ind w:left="720" w:hanging="360"/>
        <w:rPr>
          <w:color w:val="000000"/>
          <w:sz w:val="22"/>
          <w:szCs w:val="22"/>
          <w:u w:val="none"/>
        </w:rPr>
      </w:pPr>
      <w:bookmarkStart w:colFirst="0" w:colLast="0" w:name="_lo9k54ghgud7" w:id="9"/>
      <w:bookmarkEnd w:id="9"/>
      <w:r w:rsidDel="00000000" w:rsidR="00000000" w:rsidRPr="00000000">
        <w:rPr>
          <w:color w:val="000000"/>
          <w:sz w:val="22"/>
          <w:szCs w:val="22"/>
          <w:rtl w:val="0"/>
        </w:rPr>
        <w:t xml:space="preserve">Nadat beide bitjes gevormd zijn, gebruik een schaar om overtollig plastic weg te knippen aan de open zijde van het bitje (de kant die tegen je tandvlees komt).</w:t>
        <w:br w:type="textWrapping"/>
      </w:r>
    </w:p>
    <w:p w:rsidR="00000000" w:rsidDel="00000000" w:rsidP="00000000" w:rsidRDefault="00000000" w:rsidRPr="00000000" w14:paraId="0000000F">
      <w:pPr>
        <w:pStyle w:val="Heading3"/>
        <w:keepNext w:val="0"/>
        <w:keepLines w:val="0"/>
        <w:numPr>
          <w:ilvl w:val="0"/>
          <w:numId w:val="3"/>
        </w:numPr>
        <w:spacing w:after="240" w:before="0" w:beforeAutospacing="0" w:lineRule="auto"/>
        <w:ind w:left="720" w:hanging="360"/>
        <w:rPr>
          <w:color w:val="000000"/>
          <w:sz w:val="22"/>
          <w:szCs w:val="22"/>
          <w:u w:val="none"/>
        </w:rPr>
      </w:pPr>
      <w:bookmarkStart w:colFirst="0" w:colLast="0" w:name="_k52d207ongtm" w:id="10"/>
      <w:bookmarkEnd w:id="10"/>
      <w:r w:rsidDel="00000000" w:rsidR="00000000" w:rsidRPr="00000000">
        <w:rPr>
          <w:color w:val="000000"/>
          <w:sz w:val="22"/>
          <w:szCs w:val="22"/>
          <w:rtl w:val="0"/>
        </w:rPr>
        <w:t xml:space="preserve">Het bijknippen van de bitjes tot aan de tandvleeslijn helpt irritatie door wrijving of schuren tegen dit gevoelige gebied te voorkomen.</w:t>
      </w:r>
    </w:p>
    <w:p w:rsidR="00000000" w:rsidDel="00000000" w:rsidP="00000000" w:rsidRDefault="00000000" w:rsidRPr="00000000" w14:paraId="00000010">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v0coujcv4guf" w:id="11"/>
      <w:bookmarkEnd w:id="11"/>
      <w:r w:rsidDel="00000000" w:rsidR="00000000" w:rsidRPr="00000000">
        <w:rPr>
          <w:color w:val="000000"/>
          <w:sz w:val="22"/>
          <w:szCs w:val="22"/>
          <w:rtl w:val="0"/>
        </w:rPr>
        <w:br w:type="textWrapping"/>
      </w:r>
      <w:r w:rsidDel="00000000" w:rsidR="00000000" w:rsidRPr="00000000">
        <w:rPr>
          <w:b w:val="1"/>
          <w:bCs w:val="1"/>
          <w:color w:val="000000"/>
          <w:sz w:val="26"/>
          <w:szCs w:val="26"/>
          <w:rtl w:val="0"/>
        </w:rPr>
        <w:t xml:space="preserve">3. Witten</w:t>
      </w:r>
    </w:p>
    <w:p w:rsidR="00000000" w:rsidDel="00000000" w:rsidP="00000000" w:rsidRDefault="00000000" w:rsidRPr="00000000" w14:paraId="00000012">
      <w:pPr>
        <w:pStyle w:val="Heading3"/>
        <w:keepNext w:val="0"/>
        <w:keepLines w:val="0"/>
        <w:spacing w:after="240" w:before="240" w:lineRule="auto"/>
        <w:ind w:left="0" w:firstLine="0"/>
        <w:rPr>
          <w:b w:val="1"/>
          <w:bCs w:val="1"/>
          <w:color w:val="000000"/>
          <w:sz w:val="22"/>
          <w:szCs w:val="22"/>
        </w:rPr>
      </w:pPr>
      <w:bookmarkStart w:colFirst="0" w:colLast="0" w:name="_ky0p5p79qqdt" w:id="0"/>
      <w:bookmarkEnd w:id="0"/>
      <w:r w:rsidDel="00000000" w:rsidR="00000000" w:rsidRPr="00000000">
        <w:rPr>
          <w:b w:val="1"/>
          <w:bCs w:val="1"/>
          <w:color w:val="000000"/>
          <w:sz w:val="22"/>
          <w:szCs w:val="22"/>
          <w:rtl w:val="0"/>
        </w:rPr>
        <w:t xml:space="preserve">Vul de mond bitjes en wit je tanden</w:t>
      </w:r>
    </w:p>
    <w:p w:rsidR="00000000" w:rsidDel="00000000" w:rsidP="00000000" w:rsidRDefault="00000000" w:rsidRPr="00000000" w14:paraId="00000013">
      <w:pPr>
        <w:pStyle w:val="Heading3"/>
        <w:keepNext w:val="0"/>
        <w:keepLines w:val="0"/>
        <w:numPr>
          <w:ilvl w:val="0"/>
          <w:numId w:val="2"/>
        </w:numPr>
        <w:spacing w:after="0" w:afterAutospacing="0" w:before="240" w:lineRule="auto"/>
        <w:ind w:left="720" w:hanging="360"/>
        <w:rPr>
          <w:color w:val="000000"/>
          <w:sz w:val="22"/>
          <w:szCs w:val="22"/>
          <w:u w:val="none"/>
        </w:rPr>
      </w:pPr>
      <w:bookmarkStart w:colFirst="0" w:colLast="0" w:name="_rlwyo695nblg" w:id="12"/>
      <w:bookmarkEnd w:id="12"/>
      <w:r w:rsidDel="00000000" w:rsidR="00000000" w:rsidRPr="00000000">
        <w:rPr>
          <w:color w:val="000000"/>
          <w:sz w:val="22"/>
          <w:szCs w:val="22"/>
          <w:rtl w:val="0"/>
        </w:rPr>
        <w:t xml:space="preserve">Breng een kleine druppel whiteninggel aan in elke tandafdruk van zowel het boven- als onderbitje. Vul de bitjes niet te vol—minder is beter.</w:t>
        <w:br w:type="textWrapping"/>
      </w:r>
    </w:p>
    <w:p w:rsidR="00000000" w:rsidDel="00000000" w:rsidP="00000000" w:rsidRDefault="00000000" w:rsidRPr="00000000" w14:paraId="00000014">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wkqh99f9fvni" w:id="13"/>
      <w:bookmarkEnd w:id="13"/>
      <w:r w:rsidDel="00000000" w:rsidR="00000000" w:rsidRPr="00000000">
        <w:rPr>
          <w:color w:val="000000"/>
          <w:sz w:val="22"/>
          <w:szCs w:val="22"/>
          <w:rtl w:val="0"/>
        </w:rPr>
        <w:t xml:space="preserve">Plaats de bitjes in je mond en zorg dat je tanden stevig in de afdrukken passen.</w:t>
        <w:br w:type="textWrapping"/>
      </w:r>
    </w:p>
    <w:p w:rsidR="00000000" w:rsidDel="00000000" w:rsidP="00000000" w:rsidRDefault="00000000" w:rsidRPr="00000000" w14:paraId="00000015">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k7asjubx8sc" w:id="14"/>
      <w:bookmarkEnd w:id="14"/>
      <w:r w:rsidDel="00000000" w:rsidR="00000000" w:rsidRPr="00000000">
        <w:rPr>
          <w:color w:val="000000"/>
          <w:sz w:val="22"/>
          <w:szCs w:val="22"/>
          <w:rtl w:val="0"/>
        </w:rPr>
        <w:t xml:space="preserve">Druk zachtjes tegen je bovenlip met je vingers om het bovenbitje goed te laten aansluiten.</w:t>
        <w:br w:type="textWrapping"/>
      </w:r>
    </w:p>
    <w:p w:rsidR="00000000" w:rsidDel="00000000" w:rsidP="00000000" w:rsidRDefault="00000000" w:rsidRPr="00000000" w14:paraId="00000016">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77oagrumzggz" w:id="15"/>
      <w:bookmarkEnd w:id="15"/>
      <w:r w:rsidDel="00000000" w:rsidR="00000000" w:rsidRPr="00000000">
        <w:rPr>
          <w:color w:val="000000"/>
          <w:sz w:val="22"/>
          <w:szCs w:val="22"/>
          <w:rtl w:val="0"/>
        </w:rPr>
        <w:t xml:space="preserve">Zet het meegeleverde LED-licht aan door op de witte knop te drukken en houd het zo dicht mogelijk bij je tanden gedurende de behandeling. Het LED-licht helpt je om betere resultaten te behalen in minder tijd.</w:t>
        <w:br w:type="textWrapping"/>
      </w:r>
    </w:p>
    <w:p w:rsidR="00000000" w:rsidDel="00000000" w:rsidP="00000000" w:rsidRDefault="00000000" w:rsidRPr="00000000" w14:paraId="00000017">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d6b5e45qvr4v" w:id="16"/>
      <w:bookmarkEnd w:id="16"/>
      <w:r w:rsidDel="00000000" w:rsidR="00000000" w:rsidRPr="00000000">
        <w:rPr>
          <w:color w:val="000000"/>
          <w:sz w:val="22"/>
          <w:szCs w:val="22"/>
          <w:rtl w:val="0"/>
        </w:rPr>
        <w:t xml:space="preserve">Draag de bitjes ongeveer 20–45 minuten. We raden aan te starten met sessies van 20 minuten en de duur geleidelijk te verlengen naarmate je tanden wennen aan het proces.</w:t>
        <w:br w:type="textWrapping"/>
      </w:r>
    </w:p>
    <w:p w:rsidR="00000000" w:rsidDel="00000000" w:rsidP="00000000" w:rsidRDefault="00000000" w:rsidRPr="00000000" w14:paraId="00000018">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965x9fxfdop1" w:id="17"/>
      <w:bookmarkEnd w:id="17"/>
      <w:r w:rsidDel="00000000" w:rsidR="00000000" w:rsidRPr="00000000">
        <w:rPr>
          <w:color w:val="000000"/>
          <w:sz w:val="22"/>
          <w:szCs w:val="22"/>
          <w:rtl w:val="0"/>
        </w:rPr>
        <w:t xml:space="preserve">Verwijder na gebruik de bitjes en spoel ze af met lauwwarm water. Bewaar ze in het meegeleverde doosje.</w:t>
        <w:br w:type="textWrapping"/>
      </w:r>
    </w:p>
    <w:p w:rsidR="00000000" w:rsidDel="00000000" w:rsidP="00000000" w:rsidRDefault="00000000" w:rsidRPr="00000000" w14:paraId="00000019">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jau0jqnz56or" w:id="18"/>
      <w:bookmarkEnd w:id="18"/>
      <w:r w:rsidDel="00000000" w:rsidR="00000000" w:rsidRPr="00000000">
        <w:rPr>
          <w:color w:val="000000"/>
          <w:sz w:val="22"/>
          <w:szCs w:val="22"/>
          <w:rtl w:val="0"/>
        </w:rPr>
        <w:t xml:space="preserve">Na elke behandeling raden we aan om met een tandenborstel voorzichtig overtollige gel van je tanden en tandvlees te verwijderen om irritatie te vermijden. Spoel de tandenborstel daarna goed af.</w:t>
        <w:br w:type="textWrapping"/>
      </w:r>
    </w:p>
    <w:p w:rsidR="00000000" w:rsidDel="00000000" w:rsidP="00000000" w:rsidRDefault="00000000" w:rsidRPr="00000000" w14:paraId="0000001A">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psw7wyfel9z7" w:id="19"/>
      <w:bookmarkEnd w:id="19"/>
      <w:r w:rsidDel="00000000" w:rsidR="00000000" w:rsidRPr="00000000">
        <w:rPr>
          <w:i w:val="1"/>
          <w:iCs w:val="1"/>
          <w:color w:val="000000"/>
          <w:sz w:val="22"/>
          <w:szCs w:val="22"/>
          <w:rtl w:val="0"/>
        </w:rPr>
        <w:t xml:space="preserve">(Optioneel)</w:t>
      </w:r>
      <w:r w:rsidDel="00000000" w:rsidR="00000000" w:rsidRPr="00000000">
        <w:rPr>
          <w:color w:val="000000"/>
          <w:sz w:val="22"/>
          <w:szCs w:val="22"/>
          <w:rtl w:val="0"/>
        </w:rPr>
        <w:t xml:space="preserve"> Mondspray kan zorgen voor een frisse adem. Houd de pomp dicht bij je mond en richt het spuitmondje naar de binnenkant van je wang of onder je tong. Druk één keer. Indien het effect niet binnen enkele minuten merkbaar is, gebruik een tweede spray.</w:t>
        <w:br w:type="textWrapping"/>
      </w:r>
    </w:p>
    <w:p w:rsidR="00000000" w:rsidDel="00000000" w:rsidP="00000000" w:rsidRDefault="00000000" w:rsidRPr="00000000" w14:paraId="0000001B">
      <w:pPr>
        <w:pStyle w:val="Heading3"/>
        <w:keepNext w:val="0"/>
        <w:keepLines w:val="0"/>
        <w:numPr>
          <w:ilvl w:val="0"/>
          <w:numId w:val="2"/>
        </w:numPr>
        <w:spacing w:after="240" w:before="0" w:beforeAutospacing="0" w:lineRule="auto"/>
        <w:ind w:left="720" w:hanging="360"/>
        <w:rPr>
          <w:color w:val="000000"/>
          <w:sz w:val="22"/>
          <w:szCs w:val="22"/>
          <w:u w:val="none"/>
        </w:rPr>
      </w:pPr>
      <w:bookmarkStart w:colFirst="0" w:colLast="0" w:name="_k8to1zh3hzf" w:id="20"/>
      <w:bookmarkEnd w:id="20"/>
      <w:r w:rsidDel="00000000" w:rsidR="00000000" w:rsidRPr="00000000">
        <w:rPr>
          <w:color w:val="000000"/>
          <w:sz w:val="22"/>
          <w:szCs w:val="22"/>
          <w:rtl w:val="0"/>
        </w:rPr>
        <w:t xml:space="preserve">Herhaal de behandeling wekelijks tot je de gewenste wittint bereikt hebt.</w:t>
      </w:r>
    </w:p>
    <w:p w:rsidR="00000000" w:rsidDel="00000000" w:rsidP="00000000" w:rsidRDefault="00000000" w:rsidRPr="00000000" w14:paraId="0000001C">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2"/>
          <w:szCs w:val="22"/>
        </w:rPr>
      </w:pPr>
      <w:bookmarkStart w:colFirst="0" w:colLast="0" w:name="_6rua1c5igyrw" w:id="21"/>
      <w:bookmarkEnd w:id="21"/>
      <w:r w:rsidDel="00000000" w:rsidR="00000000" w:rsidRPr="00000000">
        <w:rPr>
          <w:b w:val="1"/>
          <w:bCs w:val="1"/>
          <w:color w:val="000000"/>
          <w:sz w:val="22"/>
          <w:szCs w:val="22"/>
          <w:rtl w:val="0"/>
        </w:rPr>
        <w:t xml:space="preserve">Toepassingsgebied</w:t>
      </w:r>
    </w:p>
    <w:p w:rsidR="00000000" w:rsidDel="00000000" w:rsidP="00000000" w:rsidRDefault="00000000" w:rsidRPr="00000000" w14:paraId="0000001E">
      <w:pPr>
        <w:pStyle w:val="Heading3"/>
        <w:keepNext w:val="0"/>
        <w:keepLines w:val="0"/>
        <w:spacing w:after="240" w:before="240" w:lineRule="auto"/>
        <w:rPr>
          <w:color w:val="000000"/>
          <w:sz w:val="22"/>
          <w:szCs w:val="22"/>
        </w:rPr>
      </w:pPr>
      <w:bookmarkStart w:colFirst="0" w:colLast="0" w:name="_ky0p5p79qqdt" w:id="0"/>
      <w:bookmarkEnd w:id="0"/>
      <w:r w:rsidDel="00000000" w:rsidR="00000000" w:rsidRPr="00000000">
        <w:rPr>
          <w:color w:val="000000"/>
          <w:sz w:val="22"/>
          <w:szCs w:val="22"/>
          <w:rtl w:val="0"/>
        </w:rPr>
        <w:t xml:space="preserve">Effectief bij vlekken veroorzaakt door koffie, tabak, erfelijke factoren, tetracycline, kleurstoffen uit voeding, veroudering en andere oorzaken van tandverkleuring.</w:t>
      </w:r>
    </w:p>
    <w:p w:rsidR="00000000" w:rsidDel="00000000" w:rsidP="00000000" w:rsidRDefault="00000000" w:rsidRPr="00000000" w14:paraId="0000001F">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2"/>
          <w:szCs w:val="22"/>
        </w:rPr>
      </w:pPr>
      <w:bookmarkStart w:colFirst="0" w:colLast="0" w:name="_2m92hyjveeia" w:id="22"/>
      <w:bookmarkEnd w:id="22"/>
      <w:r w:rsidDel="00000000" w:rsidR="00000000" w:rsidRPr="00000000">
        <w:rPr>
          <w:b w:val="1"/>
          <w:bCs w:val="1"/>
          <w:color w:val="000000"/>
          <w:sz w:val="22"/>
          <w:szCs w:val="22"/>
          <w:rtl w:val="0"/>
        </w:rPr>
        <w:t xml:space="preserve">Bewaring</w:t>
      </w:r>
    </w:p>
    <w:p w:rsidR="00000000" w:rsidDel="00000000" w:rsidP="00000000" w:rsidRDefault="00000000" w:rsidRPr="00000000" w14:paraId="00000021">
      <w:pPr>
        <w:pStyle w:val="Heading3"/>
        <w:keepNext w:val="0"/>
        <w:keepLines w:val="0"/>
        <w:spacing w:after="240" w:before="240" w:lineRule="auto"/>
        <w:rPr>
          <w:color w:val="000000"/>
          <w:sz w:val="22"/>
          <w:szCs w:val="22"/>
        </w:rPr>
      </w:pPr>
      <w:bookmarkStart w:colFirst="0" w:colLast="0" w:name="_ky0p5p79qqdt" w:id="0"/>
      <w:bookmarkEnd w:id="0"/>
      <w:r w:rsidDel="00000000" w:rsidR="00000000" w:rsidRPr="00000000">
        <w:rPr>
          <w:color w:val="000000"/>
          <w:sz w:val="22"/>
          <w:szCs w:val="22"/>
          <w:rtl w:val="0"/>
        </w:rPr>
        <w:t xml:space="preserve">Bewaren op een koele plaats en uit de buurt van direct zonlicht.</w:t>
      </w:r>
    </w:p>
    <w:p w:rsidR="00000000" w:rsidDel="00000000" w:rsidP="00000000" w:rsidRDefault="00000000" w:rsidRPr="00000000" w14:paraId="00000022">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2"/>
          <w:szCs w:val="22"/>
        </w:rPr>
      </w:pPr>
      <w:bookmarkStart w:colFirst="0" w:colLast="0" w:name="_rte2jgg7df8" w:id="23"/>
      <w:bookmarkEnd w:id="23"/>
      <w:r w:rsidDel="00000000" w:rsidR="00000000" w:rsidRPr="00000000">
        <w:rPr>
          <w:b w:val="1"/>
          <w:bCs w:val="1"/>
          <w:color w:val="000000"/>
          <w:sz w:val="22"/>
          <w:szCs w:val="22"/>
          <w:rtl w:val="0"/>
        </w:rPr>
        <w:t xml:space="preserve">Houdbaarheid</w:t>
      </w:r>
    </w:p>
    <w:p w:rsidR="00000000" w:rsidDel="00000000" w:rsidP="00000000" w:rsidRDefault="00000000" w:rsidRPr="00000000" w14:paraId="00000024">
      <w:pPr>
        <w:pStyle w:val="Heading3"/>
        <w:keepNext w:val="0"/>
        <w:keepLines w:val="0"/>
        <w:spacing w:after="240" w:before="240" w:lineRule="auto"/>
        <w:rPr>
          <w:color w:val="000000"/>
          <w:sz w:val="22"/>
          <w:szCs w:val="22"/>
        </w:rPr>
      </w:pPr>
      <w:bookmarkStart w:colFirst="0" w:colLast="0" w:name="_ky0p5p79qqdt" w:id="0"/>
      <w:bookmarkEnd w:id="0"/>
      <w:r w:rsidDel="00000000" w:rsidR="00000000" w:rsidRPr="00000000">
        <w:rPr>
          <w:color w:val="000000"/>
          <w:sz w:val="22"/>
          <w:szCs w:val="22"/>
          <w:rtl w:val="0"/>
        </w:rPr>
        <w:t xml:space="preserve">24 maanden.</w:t>
      </w:r>
    </w:p>
    <w:p w:rsidR="00000000" w:rsidDel="00000000" w:rsidP="00000000" w:rsidRDefault="00000000" w:rsidRPr="00000000" w14:paraId="00000025">
      <w:pPr>
        <w:pStyle w:val="Heading3"/>
        <w:keepNext w:val="0"/>
        <w:keepLines w:val="0"/>
        <w:spacing w:before="280" w:lineRule="auto"/>
        <w:rPr>
          <w:color w:val="000000"/>
          <w:sz w:val="22"/>
          <w:szCs w:val="22"/>
        </w:rPr>
      </w:pPr>
      <w:bookmarkStart w:colFirst="0" w:colLast="0" w:name="_ky0p5p79qqdt"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2"/>
          <w:szCs w:val="22"/>
        </w:rPr>
      </w:pPr>
      <w:bookmarkStart w:colFirst="0" w:colLast="0" w:name="_iz6zh4yyzebv" w:id="24"/>
      <w:bookmarkEnd w:id="24"/>
      <w:r w:rsidDel="00000000" w:rsidR="00000000" w:rsidRPr="00000000">
        <w:rPr>
          <w:b w:val="1"/>
          <w:bCs w:val="1"/>
          <w:color w:val="000000"/>
          <w:sz w:val="22"/>
          <w:szCs w:val="22"/>
          <w:rtl w:val="0"/>
        </w:rPr>
        <w:t xml:space="preserve">Opmerking</w:t>
      </w:r>
    </w:p>
    <w:p w:rsidR="00000000" w:rsidDel="00000000" w:rsidP="00000000" w:rsidRDefault="00000000" w:rsidRPr="00000000" w14:paraId="00000027">
      <w:pPr>
        <w:pStyle w:val="Heading3"/>
        <w:keepNext w:val="0"/>
        <w:keepLines w:val="0"/>
        <w:spacing w:after="240" w:before="240" w:lineRule="auto"/>
        <w:rPr>
          <w:b w:val="1"/>
          <w:bCs w:val="1"/>
          <w:color w:val="000000"/>
          <w:sz w:val="22"/>
          <w:szCs w:val="22"/>
        </w:rPr>
      </w:pPr>
      <w:bookmarkStart w:colFirst="0" w:colLast="0" w:name="_cs48c7hsn0qx" w:id="25"/>
      <w:bookmarkEnd w:id="25"/>
      <w:r w:rsidDel="00000000" w:rsidR="00000000" w:rsidRPr="00000000">
        <w:rPr>
          <w:color w:val="000000"/>
          <w:sz w:val="22"/>
          <w:szCs w:val="22"/>
          <w:rtl w:val="0"/>
        </w:rPr>
        <w:t xml:space="preserve">Het correct vormen en bijsnijden van de bitjes zodat ze goed passen, is de belangrijkste stap. De gel werkt enkel met goed passende bitjes. Slecht gevormde bitjes kunnen tandvleesirritatie of een branderig gevoel veroorzaken, en de whitening resultaten zullen minder goed zijn. Als er irritatie van het tandvlees optreedt, verdwijnt dit ongemak doorgaans binnen 24–48 uur.</w:t>
        <w:br w:type="textWrapping"/>
        <w:br w:type="textWrapping"/>
      </w:r>
      <w:r w:rsidDel="00000000" w:rsidR="00000000" w:rsidRPr="00000000">
        <w:rPr>
          <w:b w:val="1"/>
          <w:bCs w:val="1"/>
          <w:color w:val="000000"/>
          <w:sz w:val="22"/>
          <w:szCs w:val="22"/>
          <w:rtl w:val="0"/>
        </w:rPr>
        <w:t xml:space="preserve">Waarschuwingen</w:t>
      </w:r>
    </w:p>
    <w:p w:rsidR="00000000" w:rsidDel="00000000" w:rsidP="00000000" w:rsidRDefault="00000000" w:rsidRPr="00000000" w14:paraId="00000028">
      <w:pPr>
        <w:pStyle w:val="Heading3"/>
        <w:keepNext w:val="0"/>
        <w:keepLines w:val="0"/>
        <w:numPr>
          <w:ilvl w:val="0"/>
          <w:numId w:val="1"/>
        </w:numPr>
        <w:spacing w:after="0" w:afterAutospacing="0" w:before="24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Enkel voor uitwendig gebruik. Niet inslikken.</w:t>
        <w:br w:type="textWrapping"/>
      </w:r>
    </w:p>
    <w:p w:rsidR="00000000" w:rsidDel="00000000" w:rsidP="00000000" w:rsidRDefault="00000000" w:rsidRPr="00000000" w14:paraId="00000029">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Dit product is niet geschikt voor personen jonger dan 16 jaar.</w:t>
        <w:br w:type="textWrapping"/>
      </w:r>
    </w:p>
    <w:p w:rsidR="00000000" w:rsidDel="00000000" w:rsidP="00000000" w:rsidRDefault="00000000" w:rsidRPr="00000000" w14:paraId="0000002A">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Niet gebruiken indien u wondjes, tandvleesproblemen, gaatjes, teruggetrokken tandvlees of andere tand- of mondproblemen hebt.</w:t>
        <w:br w:type="textWrapping"/>
      </w:r>
    </w:p>
    <w:p w:rsidR="00000000" w:rsidDel="00000000" w:rsidP="00000000" w:rsidRDefault="00000000" w:rsidRPr="00000000" w14:paraId="0000002B">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Niet geschikt voor zwangere vrouwen of vrouwen die borstvoeding geven.</w:t>
        <w:br w:type="textWrapping"/>
      </w:r>
    </w:p>
    <w:p w:rsidR="00000000" w:rsidDel="00000000" w:rsidP="00000000" w:rsidRDefault="00000000" w:rsidRPr="00000000" w14:paraId="0000002C">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Gebruik het product niet langer dan aanbevolen. Overschrijd de maximale behandeltijd van 45 minuten per sessie niet.</w:t>
        <w:br w:type="textWrapping"/>
      </w:r>
    </w:p>
    <w:p w:rsidR="00000000" w:rsidDel="00000000" w:rsidP="00000000" w:rsidRDefault="00000000" w:rsidRPr="00000000" w14:paraId="0000002D">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cs48c7hsn0qx" w:id="25"/>
      <w:bookmarkEnd w:id="25"/>
      <w:r w:rsidDel="00000000" w:rsidR="00000000" w:rsidRPr="00000000">
        <w:rPr>
          <w:color w:val="000000"/>
          <w:sz w:val="22"/>
          <w:szCs w:val="22"/>
          <w:rtl w:val="0"/>
        </w:rPr>
        <w:t xml:space="preserve">Stop de behandeling onmiddellijk bij aanhoudende gevoeligheid of pijn en raadpleeg een tandarts.</w:t>
        <w:br w:type="textWrapping"/>
      </w:r>
    </w:p>
    <w:p w:rsidR="00000000" w:rsidDel="00000000" w:rsidP="00000000" w:rsidRDefault="00000000" w:rsidRPr="00000000" w14:paraId="0000002E">
      <w:pPr>
        <w:pStyle w:val="Heading3"/>
        <w:keepNext w:val="0"/>
        <w:keepLines w:val="0"/>
        <w:numPr>
          <w:ilvl w:val="0"/>
          <w:numId w:val="1"/>
        </w:numPr>
        <w:spacing w:after="240" w:before="0" w:beforeAutospacing="0" w:lineRule="auto"/>
        <w:ind w:left="720" w:hanging="360"/>
        <w:rPr>
          <w:color w:val="000000"/>
          <w:sz w:val="22"/>
          <w:szCs w:val="22"/>
        </w:rPr>
      </w:pPr>
      <w:bookmarkStart w:colFirst="0" w:colLast="0" w:name="_woy4m7pb75bs" w:id="26"/>
      <w:bookmarkEnd w:id="26"/>
      <w:r w:rsidDel="00000000" w:rsidR="00000000" w:rsidRPr="00000000">
        <w:rPr>
          <w:color w:val="000000"/>
          <w:sz w:val="22"/>
          <w:szCs w:val="22"/>
          <w:rtl w:val="0"/>
        </w:rPr>
        <w:t xml:space="preserve">Buiten het bereik van kinderen bewaren.</w:t>
        <w:br w:type="textWrapping"/>
        <w:br w:type="textWrapping"/>
        <w:br w:type="textWrapping"/>
        <w:br w:type="textWrapping"/>
      </w:r>
    </w:p>
    <w:p w:rsidR="00000000" w:rsidDel="00000000" w:rsidP="00000000" w:rsidRDefault="00000000" w:rsidRPr="00000000" w14:paraId="0000002F">
      <w:pPr>
        <w:pStyle w:val="Heading3"/>
        <w:keepNext w:val="0"/>
        <w:keepLines w:val="0"/>
        <w:spacing w:after="240" w:before="240" w:lineRule="auto"/>
        <w:rPr>
          <w:color w:val="000000"/>
          <w:sz w:val="22"/>
          <w:szCs w:val="22"/>
        </w:rPr>
      </w:pPr>
      <w:bookmarkStart w:colFirst="0" w:colLast="0" w:name="_yn8curlnujmi" w:id="27"/>
      <w:bookmarkEnd w:id="27"/>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sz w:val="22"/>
          <w:szCs w:val="22"/>
        </w:rPr>
      </w:pPr>
      <w:bookmarkStart w:colFirst="0" w:colLast="0" w:name="_90dopxrt88ew" w:id="28"/>
      <w:bookmarkEnd w:id="28"/>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