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rPr>
          <w:b w:val="1"/>
          <w:bCs w:val="1"/>
          <w:color w:val="000000"/>
        </w:rPr>
      </w:pPr>
      <w:bookmarkStart w:colFirst="0" w:colLast="0" w:name="_jw29uz47fdqm" w:id="0"/>
      <w:bookmarkEnd w:id="0"/>
      <w:r w:rsidDel="00000000" w:rsidR="00000000" w:rsidRPr="00000000">
        <w:rPr>
          <w:b w:val="1"/>
          <w:bCs w:val="1"/>
          <w:color w:val="000000"/>
          <w:rtl w:val="0"/>
        </w:rPr>
        <w:t xml:space="preserve">Tandenbleekstrips                                                               </w:t>
      </w:r>
      <w:r w:rsidDel="00000000" w:rsidR="00000000" w:rsidRPr="00000000">
        <w:rPr/>
        <w:drawing>
          <wp:inline distB="114300" distT="114300" distL="114300" distR="114300">
            <wp:extent cx="1001712" cy="1001712"/>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001712" cy="1001712"/>
                    </a:xfrm>
                    <a:prstGeom prst="rect"/>
                    <a:ln/>
                  </pic:spPr>
                </pic:pic>
              </a:graphicData>
            </a:graphic>
          </wp:inline>
        </w:drawing>
      </w:r>
      <w:r w:rsidDel="00000000" w:rsidR="00000000" w:rsidRPr="00000000">
        <w:rPr>
          <w:b w:val="1"/>
          <w:bCs w:val="1"/>
          <w:color w:val="000000"/>
          <w:rtl w:val="0"/>
        </w:rPr>
        <w:t xml:space="preserve">                                                    </w:t>
      </w:r>
    </w:p>
    <w:p w:rsidR="00000000" w:rsidDel="00000000" w:rsidP="00000000" w:rsidRDefault="00000000" w:rsidRPr="00000000" w14:paraId="00000002">
      <w:pPr>
        <w:pStyle w:val="Heading3"/>
        <w:spacing w:after="240" w:before="240" w:lineRule="auto"/>
        <w:rPr>
          <w:b w:val="1"/>
          <w:bCs w:val="1"/>
          <w:color w:val="000000"/>
          <w:sz w:val="26"/>
          <w:szCs w:val="26"/>
        </w:rPr>
      </w:pPr>
      <w:bookmarkStart w:colFirst="0" w:colLast="0" w:name="_wm3y7iw03qy6" w:id="1"/>
      <w:bookmarkEnd w:id="1"/>
      <w:r w:rsidDel="00000000" w:rsidR="00000000" w:rsidRPr="00000000">
        <w:rPr>
          <w:b w:val="1"/>
          <w:bCs w:val="1"/>
          <w:color w:val="000000"/>
          <w:sz w:val="26"/>
          <w:szCs w:val="26"/>
          <w:rtl w:val="0"/>
        </w:rPr>
        <w:t xml:space="preserve">Gebruiksaanwijzing</w:t>
      </w:r>
    </w:p>
    <w:p w:rsidR="00000000" w:rsidDel="00000000" w:rsidP="00000000" w:rsidRDefault="00000000" w:rsidRPr="00000000" w14:paraId="00000003">
      <w:pPr>
        <w:pStyle w:val="Heading3"/>
        <w:keepNext w:val="0"/>
        <w:keepLines w:val="0"/>
        <w:spacing w:before="280" w:lineRule="auto"/>
        <w:rPr>
          <w:b w:val="1"/>
          <w:bCs w:val="1"/>
          <w:color w:val="000000"/>
          <w:sz w:val="26"/>
          <w:szCs w:val="26"/>
        </w:rPr>
      </w:pPr>
      <w:bookmarkStart w:colFirst="0" w:colLast="0" w:name="_q148od36l8ew" w:id="2"/>
      <w:bookmarkEnd w:id="2"/>
      <w:r w:rsidDel="00000000" w:rsidR="00000000" w:rsidRPr="00000000">
        <w:rPr>
          <w:b w:val="1"/>
          <w:bCs w:val="1"/>
          <w:color w:val="000000"/>
          <w:sz w:val="26"/>
          <w:szCs w:val="26"/>
          <w:rtl w:val="0"/>
        </w:rPr>
        <w:t xml:space="preserve">Waarschuwing:</w:t>
      </w:r>
    </w:p>
    <w:p w:rsidR="00000000" w:rsidDel="00000000" w:rsidP="00000000" w:rsidRDefault="00000000" w:rsidRPr="00000000" w14:paraId="00000004">
      <w:pPr>
        <w:numPr>
          <w:ilvl w:val="0"/>
          <w:numId w:val="2"/>
        </w:numPr>
        <w:spacing w:after="0" w:afterAutospacing="0" w:before="240" w:lineRule="auto"/>
        <w:ind w:left="720" w:hanging="360"/>
        <w:rPr/>
      </w:pPr>
      <w:r w:rsidDel="00000000" w:rsidR="00000000" w:rsidRPr="00000000">
        <w:rPr>
          <w:rtl w:val="0"/>
        </w:rPr>
        <w:t xml:space="preserve">Niet bedoeld voor kinderen jonger dan 16 jaar.</w:t>
        <w:br w:type="textWrapping"/>
      </w:r>
    </w:p>
    <w:p w:rsidR="00000000" w:rsidDel="00000000" w:rsidP="00000000" w:rsidRDefault="00000000" w:rsidRPr="00000000" w14:paraId="00000005">
      <w:pPr>
        <w:numPr>
          <w:ilvl w:val="0"/>
          <w:numId w:val="2"/>
        </w:numPr>
        <w:spacing w:after="0" w:afterAutospacing="0" w:before="0" w:beforeAutospacing="0" w:lineRule="auto"/>
        <w:ind w:left="720" w:hanging="360"/>
        <w:rPr/>
      </w:pPr>
      <w:r w:rsidDel="00000000" w:rsidR="00000000" w:rsidRPr="00000000">
        <w:rPr>
          <w:rtl w:val="0"/>
        </w:rPr>
        <w:t xml:space="preserve">Strip niet inslikken.</w:t>
        <w:br w:type="textWrapping"/>
      </w:r>
    </w:p>
    <w:p w:rsidR="00000000" w:rsidDel="00000000" w:rsidP="00000000" w:rsidRDefault="00000000" w:rsidRPr="00000000" w14:paraId="00000006">
      <w:pPr>
        <w:numPr>
          <w:ilvl w:val="0"/>
          <w:numId w:val="2"/>
        </w:numPr>
        <w:spacing w:after="0" w:afterAutospacing="0" w:before="0" w:beforeAutospacing="0" w:lineRule="auto"/>
        <w:ind w:left="720" w:hanging="360"/>
        <w:rPr/>
      </w:pPr>
      <w:r w:rsidDel="00000000" w:rsidR="00000000" w:rsidRPr="00000000">
        <w:rPr>
          <w:rtl w:val="0"/>
        </w:rPr>
        <w:t xml:space="preserve">Vermijd contact van de strips met de ogen of huid.</w:t>
        <w:br w:type="textWrapping"/>
      </w:r>
    </w:p>
    <w:p w:rsidR="00000000" w:rsidDel="00000000" w:rsidP="00000000" w:rsidRDefault="00000000" w:rsidRPr="00000000" w14:paraId="00000007">
      <w:pPr>
        <w:numPr>
          <w:ilvl w:val="0"/>
          <w:numId w:val="2"/>
        </w:numPr>
        <w:spacing w:after="0" w:afterAutospacing="0" w:before="0" w:beforeAutospacing="0" w:lineRule="auto"/>
        <w:ind w:left="720" w:hanging="360"/>
        <w:rPr/>
      </w:pPr>
      <w:r w:rsidDel="00000000" w:rsidR="00000000" w:rsidRPr="00000000">
        <w:rPr>
          <w:rtl w:val="0"/>
        </w:rPr>
        <w:t xml:space="preserve">Als de strip in contact komt met de huid, kan dit tijdelijke huidirritatie veroorzaken.</w:t>
        <w:br w:type="textWrapping"/>
      </w:r>
    </w:p>
    <w:p w:rsidR="00000000" w:rsidDel="00000000" w:rsidP="00000000" w:rsidRDefault="00000000" w:rsidRPr="00000000" w14:paraId="00000008">
      <w:pPr>
        <w:numPr>
          <w:ilvl w:val="0"/>
          <w:numId w:val="2"/>
        </w:numPr>
        <w:spacing w:after="0" w:afterAutospacing="0" w:before="0" w:beforeAutospacing="0" w:lineRule="auto"/>
        <w:ind w:left="720" w:hanging="360"/>
        <w:rPr/>
      </w:pPr>
      <w:r w:rsidDel="00000000" w:rsidR="00000000" w:rsidRPr="00000000">
        <w:rPr>
          <w:rtl w:val="0"/>
        </w:rPr>
        <w:t xml:space="preserve">Stop met het gebruik en raadpleeg onmiddellijk een tandarts bij enig ongemak.</w:t>
        <w:br w:type="textWrapping"/>
      </w:r>
    </w:p>
    <w:p w:rsidR="00000000" w:rsidDel="00000000" w:rsidP="00000000" w:rsidRDefault="00000000" w:rsidRPr="00000000" w14:paraId="00000009">
      <w:pPr>
        <w:numPr>
          <w:ilvl w:val="0"/>
          <w:numId w:val="2"/>
        </w:numPr>
        <w:spacing w:after="240" w:before="0" w:beforeAutospacing="0" w:lineRule="auto"/>
        <w:ind w:left="720" w:hanging="360"/>
        <w:rPr/>
      </w:pPr>
      <w:r w:rsidDel="00000000" w:rsidR="00000000" w:rsidRPr="00000000">
        <w:rPr>
          <w:rtl w:val="0"/>
        </w:rPr>
        <w:t xml:space="preserve">Niet geschikt voor mensen met zweren, blootliggend tandvlees of na een mond-chirurgische ingreep.</w:t>
        <w:br w:type="textWrapping"/>
      </w:r>
    </w:p>
    <w:p w:rsidR="00000000" w:rsidDel="00000000" w:rsidP="00000000" w:rsidRDefault="00000000" w:rsidRPr="00000000" w14:paraId="0000000A">
      <w:pPr>
        <w:pStyle w:val="Heading3"/>
        <w:keepNext w:val="0"/>
        <w:keepLines w:val="0"/>
        <w:spacing w:before="280" w:lineRule="auto"/>
        <w:rPr>
          <w:b w:val="1"/>
          <w:bCs w:val="1"/>
          <w:color w:val="000000"/>
          <w:sz w:val="26"/>
          <w:szCs w:val="26"/>
        </w:rPr>
      </w:pPr>
      <w:bookmarkStart w:colFirst="0" w:colLast="0" w:name="_ddr0f4295kyd" w:id="3"/>
      <w:bookmarkEnd w:id="3"/>
      <w:r w:rsidDel="00000000" w:rsidR="00000000" w:rsidRPr="00000000">
        <w:rPr>
          <w:b w:val="1"/>
          <w:bCs w:val="1"/>
          <w:color w:val="000000"/>
          <w:sz w:val="26"/>
          <w:szCs w:val="26"/>
          <w:rtl w:val="0"/>
        </w:rPr>
        <w:t xml:space="preserve">Gebruiksaanwijzing:</w:t>
      </w:r>
    </w:p>
    <w:p w:rsidR="00000000" w:rsidDel="00000000" w:rsidP="00000000" w:rsidRDefault="00000000" w:rsidRPr="00000000" w14:paraId="0000000B">
      <w:pPr>
        <w:numPr>
          <w:ilvl w:val="0"/>
          <w:numId w:val="4"/>
        </w:numPr>
        <w:spacing w:after="0" w:afterAutospacing="0" w:before="240" w:lineRule="auto"/>
        <w:ind w:left="720" w:hanging="360"/>
        <w:rPr/>
      </w:pPr>
      <w:r w:rsidDel="00000000" w:rsidR="00000000" w:rsidRPr="00000000">
        <w:rPr>
          <w:rtl w:val="0"/>
        </w:rPr>
        <w:t xml:space="preserve">Verwijder de strips van de drager.</w:t>
        <w:br w:type="textWrapping"/>
      </w:r>
    </w:p>
    <w:p w:rsidR="00000000" w:rsidDel="00000000" w:rsidP="00000000" w:rsidRDefault="00000000" w:rsidRPr="00000000" w14:paraId="0000000C">
      <w:pPr>
        <w:numPr>
          <w:ilvl w:val="0"/>
          <w:numId w:val="4"/>
        </w:numPr>
        <w:spacing w:after="0" w:afterAutospacing="0" w:before="0" w:beforeAutospacing="0" w:lineRule="auto"/>
        <w:ind w:left="720" w:hanging="360"/>
        <w:rPr/>
      </w:pPr>
      <w:r w:rsidDel="00000000" w:rsidR="00000000" w:rsidRPr="00000000">
        <w:rPr>
          <w:rtl w:val="0"/>
        </w:rPr>
        <w:t xml:space="preserve">Breng de bovenste strip aan op de boventanden, en herhaal dit met de ondertanden.</w:t>
        <w:br w:type="textWrapping"/>
      </w:r>
    </w:p>
    <w:p w:rsidR="00000000" w:rsidDel="00000000" w:rsidP="00000000" w:rsidRDefault="00000000" w:rsidRPr="00000000" w14:paraId="0000000D">
      <w:pPr>
        <w:numPr>
          <w:ilvl w:val="0"/>
          <w:numId w:val="4"/>
        </w:numPr>
        <w:spacing w:after="0" w:afterAutospacing="0" w:before="0" w:beforeAutospacing="0" w:lineRule="auto"/>
        <w:ind w:left="720" w:hanging="360"/>
        <w:rPr/>
      </w:pPr>
      <w:r w:rsidDel="00000000" w:rsidR="00000000" w:rsidRPr="00000000">
        <w:rPr>
          <w:rtl w:val="0"/>
        </w:rPr>
        <w:t xml:space="preserve">Laat 30 minuten zitten; vermijd eten of drinken.</w:t>
        <w:br w:type="textWrapping"/>
      </w:r>
    </w:p>
    <w:p w:rsidR="00000000" w:rsidDel="00000000" w:rsidP="00000000" w:rsidRDefault="00000000" w:rsidRPr="00000000" w14:paraId="0000000E">
      <w:pPr>
        <w:numPr>
          <w:ilvl w:val="0"/>
          <w:numId w:val="4"/>
        </w:numPr>
        <w:spacing w:after="240" w:before="0" w:beforeAutospacing="0" w:lineRule="auto"/>
        <w:ind w:left="720" w:hanging="360"/>
        <w:rPr/>
      </w:pPr>
      <w:r w:rsidDel="00000000" w:rsidR="00000000" w:rsidRPr="00000000">
        <w:rPr>
          <w:rtl w:val="0"/>
        </w:rPr>
        <w:t xml:space="preserve">Verwijder en gooi de strips weg, spoel eventueel achtergebleven gel af en bewonder het resultaat.</w:t>
        <w:br w:type="textWrapping"/>
      </w:r>
    </w:p>
    <w:p w:rsidR="00000000" w:rsidDel="00000000" w:rsidP="00000000" w:rsidRDefault="00000000" w:rsidRPr="00000000" w14:paraId="0000000F">
      <w:pPr>
        <w:pStyle w:val="Heading3"/>
        <w:keepNext w:val="0"/>
        <w:keepLines w:val="0"/>
        <w:spacing w:before="280" w:lineRule="auto"/>
        <w:rPr>
          <w:b w:val="1"/>
          <w:bCs w:val="1"/>
          <w:color w:val="000000"/>
          <w:sz w:val="26"/>
          <w:szCs w:val="26"/>
        </w:rPr>
      </w:pPr>
      <w:bookmarkStart w:colFirst="0" w:colLast="0" w:name="_qukeo17dczex" w:id="4"/>
      <w:bookmarkEnd w:id="4"/>
      <w:r w:rsidDel="00000000" w:rsidR="00000000" w:rsidRPr="00000000">
        <w:rPr>
          <w:b w:val="1"/>
          <w:bCs w:val="1"/>
          <w:color w:val="000000"/>
          <w:sz w:val="26"/>
          <w:szCs w:val="26"/>
          <w:rtl w:val="0"/>
        </w:rPr>
        <w:t xml:space="preserve">Houdbaarheid:</w:t>
      </w:r>
    </w:p>
    <w:p w:rsidR="00000000" w:rsidDel="00000000" w:rsidP="00000000" w:rsidRDefault="00000000" w:rsidRPr="00000000" w14:paraId="00000010">
      <w:pPr>
        <w:spacing w:after="240" w:before="240" w:lineRule="auto"/>
        <w:rPr/>
      </w:pPr>
      <w:r w:rsidDel="00000000" w:rsidR="00000000" w:rsidRPr="00000000">
        <w:rPr>
          <w:rtl w:val="0"/>
        </w:rPr>
        <w:t xml:space="preserve">2 jaar</w:t>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ouvce8j8k0gw" w:id="5"/>
      <w:bookmarkEnd w:id="5"/>
      <w:r w:rsidDel="00000000" w:rsidR="00000000" w:rsidRPr="00000000">
        <w:rPr>
          <w:b w:val="1"/>
          <w:bCs w:val="1"/>
          <w:color w:val="000000"/>
          <w:sz w:val="26"/>
          <w:szCs w:val="26"/>
          <w:rtl w:val="0"/>
        </w:rPr>
        <w:t xml:space="preserve">Bewaring:</w:t>
      </w:r>
    </w:p>
    <w:p w:rsidR="00000000" w:rsidDel="00000000" w:rsidP="00000000" w:rsidRDefault="00000000" w:rsidRPr="00000000" w14:paraId="00000012">
      <w:pPr>
        <w:spacing w:after="240" w:before="240" w:lineRule="auto"/>
        <w:rPr/>
      </w:pPr>
      <w:r w:rsidDel="00000000" w:rsidR="00000000" w:rsidRPr="00000000">
        <w:rPr>
          <w:rtl w:val="0"/>
        </w:rPr>
        <w:t xml:space="preserve">Bewaren op een droge en koele plaats (buiten het bereik van jonge kinderen houden).</w:t>
      </w:r>
    </w:p>
    <w:p w:rsidR="00000000" w:rsidDel="00000000" w:rsidP="00000000" w:rsidRDefault="00000000" w:rsidRPr="00000000" w14:paraId="00000013">
      <w:pPr>
        <w:spacing w:after="240" w:before="240" w:lineRule="auto"/>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hp3on5v3cgud" w:id="6"/>
      <w:bookmarkEnd w:id="6"/>
      <w:r w:rsidDel="00000000" w:rsidR="00000000" w:rsidRPr="00000000">
        <w:rPr>
          <w:b w:val="1"/>
          <w:bCs w:val="1"/>
          <w:color w:val="000000"/>
          <w:sz w:val="26"/>
          <w:szCs w:val="26"/>
          <w:rtl w:val="0"/>
        </w:rPr>
        <w:t xml:space="preserve">Verwijdering:</w:t>
      </w:r>
    </w:p>
    <w:p w:rsidR="00000000" w:rsidDel="00000000" w:rsidP="00000000" w:rsidRDefault="00000000" w:rsidRPr="00000000" w14:paraId="00000015">
      <w:pPr>
        <w:spacing w:after="240" w:before="240" w:lineRule="auto"/>
        <w:rPr/>
      </w:pPr>
      <w:r w:rsidDel="00000000" w:rsidR="00000000" w:rsidRPr="00000000">
        <w:rPr>
          <w:rtl w:val="0"/>
        </w:rPr>
        <w:t xml:space="preserve">Gooi het product na gebruik weg in overeenstemming met de lokale regelgeving.</w:t>
      </w:r>
    </w:p>
    <w:p w:rsidR="00000000" w:rsidDel="00000000" w:rsidP="00000000" w:rsidRDefault="00000000" w:rsidRPr="00000000" w14:paraId="00000016">
      <w:pPr>
        <w:pStyle w:val="Heading3"/>
        <w:keepNext w:val="0"/>
        <w:keepLines w:val="0"/>
        <w:spacing w:before="280" w:lineRule="auto"/>
        <w:rPr>
          <w:b w:val="1"/>
          <w:bCs w:val="1"/>
          <w:color w:val="000000"/>
          <w:sz w:val="26"/>
          <w:szCs w:val="26"/>
        </w:rPr>
      </w:pPr>
      <w:bookmarkStart w:colFirst="0" w:colLast="0" w:name="_9a5tlmermis9" w:id="7"/>
      <w:bookmarkEnd w:id="7"/>
      <w:r w:rsidDel="00000000" w:rsidR="00000000" w:rsidRPr="00000000">
        <w:rPr>
          <w:b w:val="1"/>
          <w:bCs w:val="1"/>
          <w:color w:val="000000"/>
          <w:sz w:val="26"/>
          <w:szCs w:val="26"/>
          <w:rtl w:val="0"/>
        </w:rPr>
        <w:t xml:space="preserve">Belangrijke tips:</w:t>
      </w:r>
    </w:p>
    <w:p w:rsidR="00000000" w:rsidDel="00000000" w:rsidP="00000000" w:rsidRDefault="00000000" w:rsidRPr="00000000" w14:paraId="00000017">
      <w:pPr>
        <w:numPr>
          <w:ilvl w:val="0"/>
          <w:numId w:val="3"/>
        </w:numPr>
        <w:spacing w:after="0" w:afterAutospacing="0" w:before="240" w:lineRule="auto"/>
        <w:ind w:left="720" w:hanging="360"/>
        <w:rPr/>
      </w:pPr>
      <w:r w:rsidDel="00000000" w:rsidR="00000000" w:rsidRPr="00000000">
        <w:rPr>
          <w:rtl w:val="0"/>
        </w:rPr>
        <w:t xml:space="preserve">Gebruik de tanden bleek strips regelmatig, elke drie maanden, voor een wittere en stralende glimlach.</w:t>
        <w:br w:type="textWrapping"/>
      </w:r>
    </w:p>
    <w:p w:rsidR="00000000" w:rsidDel="00000000" w:rsidP="00000000" w:rsidRDefault="00000000" w:rsidRPr="00000000" w14:paraId="00000018">
      <w:pPr>
        <w:numPr>
          <w:ilvl w:val="0"/>
          <w:numId w:val="3"/>
        </w:numPr>
        <w:spacing w:after="0" w:afterAutospacing="0" w:before="0" w:beforeAutospacing="0" w:lineRule="auto"/>
        <w:ind w:left="720" w:hanging="360"/>
        <w:rPr/>
      </w:pPr>
      <w:r w:rsidDel="00000000" w:rsidR="00000000" w:rsidRPr="00000000">
        <w:rPr>
          <w:rtl w:val="0"/>
        </w:rPr>
        <w:t xml:space="preserve">Verminder of vermijd roken, en het drinken van koffie, thee, cola of rode wijn, evenals het eten van sterk kleurende voedingsmiddelen zoals kersen en bosbessen om een beter en langduriger effect te bereiken.</w:t>
        <w:br w:type="textWrapping"/>
      </w:r>
    </w:p>
    <w:p w:rsidR="00000000" w:rsidDel="00000000" w:rsidP="00000000" w:rsidRDefault="00000000" w:rsidRPr="00000000" w14:paraId="00000019">
      <w:pPr>
        <w:numPr>
          <w:ilvl w:val="0"/>
          <w:numId w:val="3"/>
        </w:numPr>
        <w:spacing w:after="240" w:before="0" w:beforeAutospacing="0" w:lineRule="auto"/>
        <w:ind w:left="720" w:hanging="360"/>
        <w:rPr/>
      </w:pPr>
      <w:r w:rsidDel="00000000" w:rsidR="00000000" w:rsidRPr="00000000">
        <w:rPr>
          <w:rtl w:val="0"/>
        </w:rPr>
        <w:t xml:space="preserve">Gebruik alle strips binnen twee weken voor het beste resultaat.</w:t>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e1tcgykvg7mz" w:id="8"/>
      <w:bookmarkEnd w:id="8"/>
      <w:r w:rsidDel="00000000" w:rsidR="00000000" w:rsidRPr="00000000">
        <w:rPr>
          <w:b w:val="1"/>
          <w:bCs w:val="1"/>
          <w:color w:val="000000"/>
          <w:sz w:val="26"/>
          <w:szCs w:val="26"/>
          <w:rtl w:val="0"/>
        </w:rPr>
        <w:t xml:space="preserve">Gebruikersgids:</w:t>
      </w:r>
    </w:p>
    <w:p w:rsidR="00000000" w:rsidDel="00000000" w:rsidP="00000000" w:rsidRDefault="00000000" w:rsidRPr="00000000" w14:paraId="0000001B">
      <w:pPr>
        <w:numPr>
          <w:ilvl w:val="0"/>
          <w:numId w:val="1"/>
        </w:numPr>
        <w:spacing w:after="0" w:afterAutospacing="0" w:before="240" w:lineRule="auto"/>
        <w:ind w:left="720" w:hanging="360"/>
        <w:rPr/>
      </w:pPr>
      <w:r w:rsidDel="00000000" w:rsidR="00000000" w:rsidRPr="00000000">
        <w:rPr>
          <w:rtl w:val="0"/>
        </w:rPr>
        <w:t xml:space="preserve">Vermijd het gebruik van de strips direct na het poetsen van je tanden. Wacht ten minste één uur na het poetsen voor je de strips gebruikt.</w:t>
        <w:br w:type="textWrapping"/>
      </w:r>
    </w:p>
    <w:p w:rsidR="00000000" w:rsidDel="00000000" w:rsidP="00000000" w:rsidRDefault="00000000" w:rsidRPr="00000000" w14:paraId="0000001C">
      <w:pPr>
        <w:numPr>
          <w:ilvl w:val="0"/>
          <w:numId w:val="1"/>
        </w:numPr>
        <w:spacing w:after="0" w:afterAutospacing="0" w:before="0" w:beforeAutospacing="0" w:lineRule="auto"/>
        <w:ind w:left="720" w:hanging="360"/>
        <w:rPr/>
      </w:pPr>
      <w:r w:rsidDel="00000000" w:rsidR="00000000" w:rsidRPr="00000000">
        <w:rPr>
          <w:rtl w:val="0"/>
        </w:rPr>
        <w:t xml:space="preserve">Hergebruik de strips niet; gooi ze na één keer weg.</w:t>
        <w:br w:type="textWrapping"/>
      </w:r>
    </w:p>
    <w:p w:rsidR="00000000" w:rsidDel="00000000" w:rsidP="00000000" w:rsidRDefault="00000000" w:rsidRPr="00000000" w14:paraId="0000001D">
      <w:pPr>
        <w:numPr>
          <w:ilvl w:val="0"/>
          <w:numId w:val="1"/>
        </w:numPr>
        <w:spacing w:after="0" w:afterAutospacing="0" w:before="0" w:beforeAutospacing="0" w:lineRule="auto"/>
        <w:ind w:left="720" w:hanging="360"/>
        <w:rPr/>
      </w:pPr>
      <w:r w:rsidDel="00000000" w:rsidR="00000000" w:rsidRPr="00000000">
        <w:rPr>
          <w:rtl w:val="0"/>
        </w:rPr>
        <w:t xml:space="preserve">De ingrediënten van de strips zijn veilig; als er wat gel wordt doorgeslikt, is dat volkomen onschadelijk.</w:t>
        <w:br w:type="textWrapping"/>
      </w:r>
    </w:p>
    <w:p w:rsidR="00000000" w:rsidDel="00000000" w:rsidP="00000000" w:rsidRDefault="00000000" w:rsidRPr="00000000" w14:paraId="0000001E">
      <w:pPr>
        <w:numPr>
          <w:ilvl w:val="0"/>
          <w:numId w:val="1"/>
        </w:numPr>
        <w:spacing w:after="240" w:before="0" w:beforeAutospacing="0" w:lineRule="auto"/>
        <w:ind w:left="720" w:hanging="360"/>
        <w:rPr/>
      </w:pPr>
      <w:r w:rsidDel="00000000" w:rsidR="00000000" w:rsidRPr="00000000">
        <w:rPr>
          <w:rtl w:val="0"/>
        </w:rPr>
        <w:t xml:space="preserve">Verwijder eventuele restjes gel door je tanden te poetsen en te spoelen.</w:t>
        <w:br w:type="textWrapping"/>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sectPr>
      <w:headerReference r:id="rId7" w:type="default"/>
      <w:pgSz w:h="16834" w:w="11909" w:orient="portrait"/>
      <w:pgMar w:bottom="1440" w:top="1440" w:left="1417.3228346456694"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pStyle w:val="Heading3"/>
      <w:rPr/>
    </w:pPr>
    <w:bookmarkStart w:colFirst="0" w:colLast="0" w:name="_diqasiro4s0o" w:id="9"/>
    <w:bookmarkEnd w:id="9"/>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b w:val="1"/>
        <w:bCs w:val="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rFonts w:ascii="Arial" w:cs="Arial" w:eastAsia="Arial" w:hAnsi="Arial"/>
        <w:b w:val="1"/>
        <w:bCs w:val="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rFonts w:ascii="Arial" w:cs="Arial" w:eastAsia="Arial" w:hAnsi="Arial"/>
        <w:b w:val="1"/>
        <w:bCs w:val="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rFonts w:ascii="Arial" w:cs="Arial" w:eastAsia="Arial" w:hAnsi="Arial"/>
        <w:b w:val="1"/>
        <w:bCs w:val="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