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WATERFLOSSER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hm1g3ilrxw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INHOUD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Belangrijke veiligheidsinstructies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Productomschrijving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Aan de slag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Reiniging en onderhoud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Garantiekaart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Lees alle instructies zorgvuldig door voor gebruik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v1063z2m5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Belangrijke veiligheidsinstructies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 het risico op brandwonden, elektrische schokken, brand of letsel te verminderen: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Waarschuwing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Voedingsadapter: DC 5V – 1A/2A.</w:t>
        <w:br w:type="textWrapping"/>
        <w:t xml:space="preserve">Sluit dit apparaat niet aan op een spanningssysteem dat afwijkt van de opgegeven spanning op het apparaat of de oplader.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dit product niet als het snoer of de stekker beschadigd is, het niet goed functioneert, of als het is gevallen of beschadigd.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Houd dit product uit de buurt van vuur en hete oppervlakken.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Plaats of dompel de oplader niet in water of andere vloeistoffen. Raak de oplader niet aan met natte handen.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Koppel de voedingsadapter en oplaadkabel los voor gebruik.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Controleer het snoer van de oplader op schade voor het eerste gebruik en regelmatig tijdens de levensduur van het product.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Toezicht is vereist wanneer dit product wordt gebruikt door of in de buurt van kinderen jonger dan 6 jaar of mensen met een beperking.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apparaat niet als je open wonden in je mond of op je tong hebt.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Spuit geen water onder de tong, in de oren, neus of andere gevoelige gebieden. Hoge waterdruk kan ernstige verwondingen veroorzaken.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alleen zoals geadviseerd door je tandarts of mondhygiënist.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apparaat niet zonder dat het mondstuk correct is geplaatst.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Steek geen vreemde voorwerpen in openingen van het apparaat.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Mondwater mag worden gebruikt met dit apparaat. Voeg geen jodium, bleekmiddel of onoplosbare stoffen toe aan het waterreservoir.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Zorg ervoor dat het mondstuk dicht bij de tanden wordt gehouden voor het inschakelen.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openen of demonteren van het apparaat maakt de garantie ongeldig. Neem voor reparatie contact op met de klantenservice.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apparaat niet zonder water in het reservoir.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Haal de oplader uit het stopcontact zodra de batterij volledig is opgeladen.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dit product uitsluitend voor mondverzorging.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Als je het apparaat langer dan zes maanden wilt opbergen, laad het dan eerst volledig op.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apparaat blijft waterdicht, zelfs zonder het stofkapje.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 het apparaat in bij een plaatselijk inzamelpunt wanneer de batterij aan het einde van haar levensduur is.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omnya91kar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Productomschrijving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Onderdelen: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Mondstuk Vergrendeling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Mondstuk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Stofkapje / Type-C-aansluiting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Aan-/uitknop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Modusknop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Modusindicatorlampje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Bedrijfsindicatorlampje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Waterreservoir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Waterinlaat / opbergvak voor mondstukken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Soorten mondstukken (niet allemaal inbegrepen):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Klassieke straaltip – Algemene reiniging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Plaque Seeker Tip – Voor implantaten, kronen, bruggen, beugels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Orthodontische tip – Voor beugels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Pik Pocket Tip – Voor tandvleeszakjes en moeilijk bereikbare plaatsen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Tongreiniger – Voor een frissere adem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Belangrijkste specificaties: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Batterij: 1100 mAh / 3,7V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Nominale spanning/vermogen: 5V / 8W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Waterdichtheid: IPX7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Oplaadtijd: ca. 2–3 uur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Gebruiksduur: ca. 70 minuten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Modi: Pulse / Soft / Standard / Strong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Waterreservoir: 300ml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Gewicht: 260g ± 5g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Afmetingen: 69 × 76 × 215 mm</w:t>
        <w:br w:type="textWrapping"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jw05r768o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Aan de slag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Opladen: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Zorg dat zowel het apparaat als je handen droog zijn.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het bovenste stofkapje om interne lucht te laten ontsnappen.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het siliconen stofdopje en steek de Type-C-oplaadkabel in de aansluiting. Sluit aan op een voedingsadapter (niet meegeleverd).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Een volledige oplaadbeurt duurt ca. 2–3 uur en gaat ongeveer 70 minuten mee (in zachte modus).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indicatielampje wordt groen wanneer volledig opgeladen.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Mondstuk plaatsen en verwijderen: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Haal het mondstuk uit de verpakking.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Plaats het boven in het apparaat tot het hoorbaar klikt.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Verwijderen: druk op de ontgrendelknop en trek het mondstuk eruit.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Reisvriendelijk: het mondstuk kan worden opgeborgen in het waterreservoir.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t xml:space="preserve"> Druk niet op de ontgrendelknop terwijl het apparaat werkt.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Reservoir vullen: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het deurtje van het reservoir en houd het apparaat rechtop. Vul met water.</w:t>
        <w:br w:type="textWrapping"/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Opmerking: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Voeg geen tandpasta, zout, bleekmiddel of onoplosbare stoffen toe.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Mondwater mag worden gebruikt. Spoel het apparaat na gebruik door het reservoir te vullen met warm water en te laten lopen tot het leeg is.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Gebruik: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Tik op de aan-/uitknop om te starten of stoppen. Een 3 seconden zachte startfunctie is ingeschakeld.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de modusknop om de druk aan te passen.</w:t>
        <w:br w:type="textWrapping"/>
        <w:t xml:space="preserve">Begin met de zachte modus en verhoog indien gewenst: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Pulse-modus:</w:t>
      </w:r>
      <w:r w:rsidDel="00000000" w:rsidR="00000000" w:rsidRPr="00000000">
        <w:rPr>
          <w:rtl w:val="0"/>
        </w:rPr>
        <w:t xml:space="preserve"> Wisselende druk, geschikt voor beginners.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Zachte modus:</w:t>
      </w:r>
      <w:r w:rsidDel="00000000" w:rsidR="00000000" w:rsidRPr="00000000">
        <w:rPr>
          <w:rtl w:val="0"/>
        </w:rPr>
        <w:t xml:space="preserve"> Zachte waterdruk, ideaal voor gevoelige tandvlees.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Standaardmodus:</w:t>
      </w:r>
      <w:r w:rsidDel="00000000" w:rsidR="00000000" w:rsidRPr="00000000">
        <w:rPr>
          <w:rtl w:val="0"/>
        </w:rPr>
        <w:t xml:space="preserve"> Dagelijkse reiniging van voedselresten.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Sterke modus:</w:t>
      </w:r>
      <w:r w:rsidDel="00000000" w:rsidR="00000000" w:rsidRPr="00000000">
        <w:rPr>
          <w:rtl w:val="0"/>
        </w:rPr>
        <w:t xml:space="preserve"> Verwijdert hardnekkige vlekken en tandplak.</w:t>
        <w:br w:type="textWrapping"/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Aanbevolen techniek: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Leun voorover boven de wasbak, plaats het mondstuk in de mond en richt op de tandvleesrand.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Sluit de lippen licht om spatten te voorkomen en laat het water in de wasbak stromen.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Begin bij de achterste tanden en werk naar voren. Beweeg het mondstuk langs de tandvleesrand en pauzeer kort tussen de tanden.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Houd het apparaat tijdens gebruik rechtop.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Schakel het apparaat na gebruik uit en leeg het resterende water.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Opmerking: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Lichte bloedingen van het tandvlees zijn normaal bij eerste gebruik en verdwijnen meestal binnen 1–2 weken.</w:t>
        <w:br w:type="textWrapping"/>
      </w:r>
    </w:p>
    <w:p w:rsidR="00000000" w:rsidDel="00000000" w:rsidP="00000000" w:rsidRDefault="00000000" w:rsidRPr="00000000" w14:paraId="0000006B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Druk het mondstuk niet hard tegen het tandvlees of de tanden.</w:t>
        <w:br w:type="textWrapping"/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7gdesguzum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Reiniging en onderhoud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Schakel het apparaat na elk gebruik uit en maak het reservoir leeg.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Waterreservoir demonteren: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Houd met één hand het apparaat vast en met de andere hand het reservoir.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Draai tegen de klok in en trek het reservoir naar beneden om het te verwijderen.</w:t>
        <w:br w:type="textWrapping"/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Mondstukken opbergen: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mondstukken kunnen in het reservoir worden bewaard.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Verwijder het mondstuk na gebruik en plaats het terug in het reservoir.</w:t>
        <w:br w:type="textWrapping"/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